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3517" w:rsidRDefault="00953517" w:rsidP="00953517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 xml:space="preserve">Памятка по профилактике несчастных случаев (аспирации, механической </w:t>
      </w:r>
      <w:proofErr w:type="spellStart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асфикции</w:t>
      </w:r>
      <w:proofErr w:type="spellEnd"/>
      <w:r>
        <w:rPr>
          <w:rFonts w:ascii="Times New Roman" w:eastAsia="Times New Roman" w:hAnsi="Times New Roman" w:cs="Times New Roman"/>
          <w:b/>
          <w:color w:val="C00000"/>
          <w:kern w:val="36"/>
          <w:sz w:val="32"/>
          <w:szCs w:val="32"/>
          <w:lang w:eastAsia="ru-RU"/>
        </w:rPr>
        <w:t>, травм) у детей раннего возраста</w:t>
      </w:r>
    </w:p>
    <w:p w:rsid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54444"/>
          <w:sz w:val="30"/>
          <w:szCs w:val="30"/>
          <w:lang w:eastAsia="ru-RU"/>
        </w:rPr>
      </w:pPr>
    </w:p>
    <w:p w:rsidR="00953517" w:rsidRP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Уважаемые родители!</w:t>
      </w:r>
    </w:p>
    <w:p w:rsidR="00953517" w:rsidRP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В связи с участившимися случаями гибели детей от внешних причин предлагаем вашему вниманию справочно-методическую информацию.</w:t>
      </w:r>
    </w:p>
    <w:p w:rsidR="00953517" w:rsidRP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bookmarkStart w:id="0" w:name="_GoBack"/>
      <w:bookmarkEnd w:id="0"/>
    </w:p>
    <w:p w:rsidR="00953517" w:rsidRP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Профилактика травматизма и несчастных случаев у детей возрастной группы 7-9 месяцев</w:t>
      </w:r>
    </w:p>
    <w:p w:rsid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</w:pPr>
    </w:p>
    <w:p w:rsidR="00953517" w:rsidRPr="00953517" w:rsidRDefault="00953517" w:rsidP="009535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54444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i/>
          <w:iCs/>
          <w:color w:val="DD0055"/>
          <w:sz w:val="30"/>
          <w:szCs w:val="30"/>
          <w:lang w:eastAsia="ru-RU"/>
        </w:rPr>
        <w:t>Рекомендации родителям</w:t>
      </w: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Ваш ребёнок подрос, стал активнее познавать мир, самостоятельно сидеть, вставать и даже ходить, держась за опору! Ваше внимание к малышу должно утроиться!</w:t>
      </w: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В 7-9 месяцев его подстерегают новые опасности – например,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аспирация инородных тел в дыхательные пути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Поэтому игрушки должны быть без мелких деталей, а пол чистый, без посторонних предметов (следует убрать пуговицы, монеты, бусинки, батарейки, булавки и пр.)</w:t>
      </w: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Для этой возрастной группы характерны также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ожоги, парезы, ушибы, отравления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Не оставляйте ребёнка одного на кухне. Он должен всегда находиться в Вашем поле зрения.  Не оставляйте любые, особенно опасные предметы на краю поверхностей. Уберите скатерти. Готовьте пищу на дальних горелках. Уберите ножи, ножницы, вилки и др. острые предметы, а также спички, пепельницы, зажигалки. Обязательно перекрывайте газ. Изолируйте все острые углы мебели, зафиксируйте двери шкафов, окон, входную и балконные двери. Уберите стулья, кресла, диваны от окон. Отопительные батареи закройте решётками или мебелью.</w:t>
      </w: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Чтобы избежать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отравления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 - не оставляйте доступными лекарственные, чистящие и любые другие химические средства. Храните их надёжно запертыми, в недоступных для детей местах.</w:t>
      </w:r>
    </w:p>
    <w:p w:rsid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Не храните лекарственные средства в дамских сумках.</w:t>
      </w: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53517" w:rsidRPr="00953517" w:rsidRDefault="00953517" w:rsidP="0095351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Безопасность кухни и ванной комнаты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Опасные предметы и явления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, горячие напитки и еда, ножи и электрические приборы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должны быть вне досягаемости детей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Во время приготовления пищи,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ручки кастрюль и сковородок располагайте вне зоны доступа ребёнка.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Используйте ремни безопасности в специальном стульчике для кормления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lastRenderedPageBreak/>
        <w:t>Установите температуру нагревателя воды не более 45ºС.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Удостоверьтесь, что вода в ванне тёплая, а не горячая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 первые 5 месяцев жизни купайте малыша в детской ванночке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Для старших детей используйте сиденье для большой ванны.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Наливайте в ванну небольшое количество воды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Никогда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 оставляйте ребёнка одного в ванне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Перед купанием приготовьте все необходимые вещи и уложите их в пределах досягаемости. Если Вы что-то забыли, то не оставляйте малыша одного. Укутайте его в полотенце и возьмите с собой в комнату.</w:t>
      </w:r>
    </w:p>
    <w:p w:rsidR="00953517" w:rsidRPr="00953517" w:rsidRDefault="00953517" w:rsidP="0095351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После купания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и всех процедур необходимо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немедленно удалить воду из ванны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Крышки унитазов, двери в туалеты, ванные и прачечные помещения держите постоянно закрытыми.</w:t>
      </w:r>
    </w:p>
    <w:p w:rsidR="00953517" w:rsidRPr="00953517" w:rsidRDefault="00953517" w:rsidP="009535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Игрушки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Храните мелкие предметы вне досягаемости ребёнка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Тщательно удаляйте упаковку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, прежде чем дать игрушку ребёнку.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Регулярно мойте игрушки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Музыкальные подвески для кроваток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должны быть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 установлены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вне досягаемости ребёнка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Их необходимо убрать, когда малыш начнёт самостоятельно сидеть.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Покупайте сертифицированные, негорючие, моющиеся и нетоксичные игрушки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Игрушки должны соответствовать возрасту Вашего ребёнка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Следите, чтобы малыши не играли с игрушками старших братьев и сестёр. Их игрушки могут быть опасны для детей младше 3 лет.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Давайте детям для ознакомления или игры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только безопасные предметы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Объясняйте назначение предметов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домашнего обихода.</w:t>
      </w:r>
    </w:p>
    <w:p w:rsidR="00953517" w:rsidRPr="00953517" w:rsidRDefault="00953517" w:rsidP="0095351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Никогда не погружайте в воду электрические игрушки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Отравления</w:t>
      </w:r>
    </w:p>
    <w:p w:rsidR="00953517" w:rsidRPr="00953517" w:rsidRDefault="00953517" w:rsidP="0095351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Если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вы заподозрили, что Ваш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ребёнок проглотил какое-нибудь опасное вещество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, не пытайтесь вызывать рвоту или давать малышу «запить» проглоченное без предварительной консультации с врачом.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Немедленно свяжитесь со службой скорой медицинской помощи!</w:t>
      </w:r>
    </w:p>
    <w:p w:rsidR="00953517" w:rsidRPr="00953517" w:rsidRDefault="00953517" w:rsidP="0095351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Больше половины всех детских отравлений обусловлено случайным приёмом лекарств.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Держите все препараты (даже витамины) в недоступном для ребёнка месте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Не называйте лекарства «конфетками», потому что так можно спровоцировать у ребёнка интерес к ним.</w:t>
      </w:r>
    </w:p>
    <w:p w:rsidR="00953517" w:rsidRPr="00953517" w:rsidRDefault="00953517" w:rsidP="0095351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 дверцах шкафчиков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, в которых хранится бытовая химия и медикаменты,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установите специальные запоры или замки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953517" w:rsidRPr="00953517" w:rsidRDefault="00953517" w:rsidP="0095351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>Держите мелкую электронику и гаджеты (брелоки сигнализации, часы, пульты дистанционного управления, «беспламенные свечи», лазерные указки, фонарики и тому подобные предметы), содержащие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литиевые батарейки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, в местах недоступных детям.</w:t>
      </w:r>
    </w:p>
    <w:p w:rsidR="00953517" w:rsidRPr="00953517" w:rsidRDefault="00953517" w:rsidP="00953517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Открытые источники воды</w:t>
      </w:r>
      <w:r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 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(даже бочка или ведро с водой на приусадебном участке)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должны быть надёжно ограждены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, потому что они могут стать причиной утопления ребёнка. При наличии таких источников вблизи детей 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требуется особое внимание и постоянный контроль</w:t>
      </w:r>
      <w:r w:rsidRPr="00953517">
        <w:rPr>
          <w:rFonts w:ascii="Times New Roman" w:eastAsia="Times New Roman" w:hAnsi="Times New Roman" w:cs="Times New Roman"/>
          <w:sz w:val="30"/>
          <w:szCs w:val="30"/>
          <w:lang w:eastAsia="ru-RU"/>
        </w:rPr>
        <w:t>. Трагедии у воды, как правило, происходят</w:t>
      </w: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 беззвучно и в течение короткого промежутка времени (менее 1 минуты).</w:t>
      </w:r>
    </w:p>
    <w:p w:rsidR="00953517" w:rsidRDefault="00953517" w:rsidP="009535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53517" w:rsidRDefault="00953517" w:rsidP="009535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</w:p>
    <w:p w:rsidR="00953517" w:rsidRPr="00953517" w:rsidRDefault="00953517" w:rsidP="009535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3517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Будьте всегда рядом!</w:t>
      </w:r>
    </w:p>
    <w:p w:rsidR="007B4EA6" w:rsidRDefault="007B4EA6"/>
    <w:sectPr w:rsidR="007B4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F041D"/>
    <w:multiLevelType w:val="multilevel"/>
    <w:tmpl w:val="03B80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1E43C5"/>
    <w:multiLevelType w:val="multilevel"/>
    <w:tmpl w:val="5F3AC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625BA3"/>
    <w:multiLevelType w:val="multilevel"/>
    <w:tmpl w:val="8B083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517"/>
    <w:rsid w:val="007B4EA6"/>
    <w:rsid w:val="0095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73DB6-EABC-4365-BE1D-327626B5F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1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2020-11-23T09:07:00Z</dcterms:created>
  <dcterms:modified xsi:type="dcterms:W3CDTF">2020-11-23T09:10:00Z</dcterms:modified>
</cp:coreProperties>
</file>