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EF3" w:rsidRDefault="00DE743C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743C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6EF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де я могу получить информацию о</w:t>
      </w:r>
      <w:r w:rsidR="00A76EF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A76EF3">
        <w:rPr>
          <w:rFonts w:ascii="Times New Roman" w:hAnsi="Times New Roman" w:cs="Times New Roman"/>
          <w:sz w:val="28"/>
          <w:szCs w:val="28"/>
        </w:rPr>
        <w:t>ах по продаже земли,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6EF3">
        <w:rPr>
          <w:rFonts w:ascii="Times New Roman" w:hAnsi="Times New Roman" w:cs="Times New Roman"/>
          <w:sz w:val="28"/>
          <w:szCs w:val="28"/>
        </w:rPr>
        <w:t>какие</w:t>
      </w:r>
      <w:r w:rsidR="00E27D38" w:rsidRPr="00B622EF">
        <w:rPr>
          <w:rFonts w:ascii="Times New Roman" w:hAnsi="Times New Roman" w:cs="Times New Roman"/>
          <w:sz w:val="28"/>
          <w:szCs w:val="28"/>
        </w:rPr>
        <w:t xml:space="preserve"> критери</w:t>
      </w:r>
      <w:r w:rsidR="00A76EF3">
        <w:rPr>
          <w:rFonts w:ascii="Times New Roman" w:hAnsi="Times New Roman" w:cs="Times New Roman"/>
          <w:sz w:val="28"/>
          <w:szCs w:val="28"/>
        </w:rPr>
        <w:t>и</w:t>
      </w:r>
      <w:r w:rsidR="00E27D38" w:rsidRPr="00B62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подб</w:t>
      </w:r>
      <w:r w:rsidR="00A76EF3">
        <w:rPr>
          <w:rFonts w:ascii="Times New Roman" w:hAnsi="Times New Roman" w:cs="Times New Roman"/>
          <w:sz w:val="28"/>
          <w:szCs w:val="28"/>
        </w:rPr>
        <w:t>ора земельных участков,</w:t>
      </w:r>
      <w:r>
        <w:rPr>
          <w:rFonts w:ascii="Times New Roman" w:hAnsi="Times New Roman" w:cs="Times New Roman"/>
          <w:sz w:val="28"/>
          <w:szCs w:val="28"/>
        </w:rPr>
        <w:t xml:space="preserve"> можно ли инициировать проведение аукциона</w:t>
      </w:r>
      <w:r w:rsidR="00A76EF3">
        <w:rPr>
          <w:rFonts w:ascii="Times New Roman" w:hAnsi="Times New Roman" w:cs="Times New Roman"/>
          <w:sz w:val="28"/>
          <w:szCs w:val="28"/>
        </w:rPr>
        <w:t>?</w:t>
      </w:r>
    </w:p>
    <w:p w:rsidR="00E27D38" w:rsidRDefault="00A76EF3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D38" w:rsidRDefault="00DE743C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743C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D38">
        <w:rPr>
          <w:rFonts w:ascii="Times New Roman" w:hAnsi="Times New Roman" w:cs="Times New Roman"/>
          <w:sz w:val="28"/>
          <w:szCs w:val="28"/>
        </w:rPr>
        <w:t>С порядком проведения аукционов и уже сформированными земельными участками Вы можете ознакомиться на сайте главного управления землеустройства Гомельского облисполкома (</w:t>
      </w:r>
      <w:hyperlink r:id="rId5" w:history="1">
        <w:r w:rsidR="00E27D38" w:rsidRPr="00B75121">
          <w:rPr>
            <w:rStyle w:val="a3"/>
            <w:rFonts w:ascii="Times New Roman" w:hAnsi="Times New Roman" w:cs="Times New Roman"/>
            <w:sz w:val="28"/>
            <w:szCs w:val="28"/>
          </w:rPr>
          <w:t>http://www.gomeloblzem.by/aukcijny/</w:t>
        </w:r>
      </w:hyperlink>
      <w:r w:rsidR="00E27D38">
        <w:rPr>
          <w:rFonts w:ascii="Times New Roman" w:hAnsi="Times New Roman" w:cs="Times New Roman"/>
          <w:sz w:val="28"/>
          <w:szCs w:val="28"/>
        </w:rPr>
        <w:t>).</w:t>
      </w:r>
    </w:p>
    <w:p w:rsidR="00CC13EB" w:rsidRDefault="00CC13EB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13EB" w:rsidRPr="00CC13EB" w:rsidRDefault="00CC13EB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13EB">
        <w:rPr>
          <w:rFonts w:ascii="Times New Roman" w:hAnsi="Times New Roman" w:cs="Times New Roman"/>
          <w:i/>
          <w:sz w:val="28"/>
          <w:szCs w:val="28"/>
        </w:rPr>
        <w:t>Справочно: Единый банк данных земельных участков Гомельской области размещен на официальном сайте gomeloblzem.by. (http://www.gomeloblzem.by/)</w:t>
      </w:r>
    </w:p>
    <w:p w:rsidR="00CC13EB" w:rsidRPr="00CC13EB" w:rsidRDefault="00CC13EB" w:rsidP="00CC13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CC13EB">
        <w:rPr>
          <w:rFonts w:ascii="Times New Roman" w:hAnsi="Times New Roman" w:cs="Times New Roman"/>
          <w:i/>
          <w:sz w:val="28"/>
          <w:szCs w:val="28"/>
        </w:rPr>
        <w:t xml:space="preserve">анк данных позволяет любому гражданину найти земельный участок: </w:t>
      </w:r>
    </w:p>
    <w:p w:rsidR="00CC13EB" w:rsidRPr="00CC13EB" w:rsidRDefault="00CC13EB" w:rsidP="00CC13EB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13EB">
        <w:rPr>
          <w:rFonts w:ascii="Times New Roman" w:hAnsi="Times New Roman" w:cs="Times New Roman"/>
          <w:i/>
          <w:sz w:val="28"/>
          <w:szCs w:val="28"/>
        </w:rPr>
        <w:t>на любой вкус и кошелек;</w:t>
      </w:r>
    </w:p>
    <w:p w:rsidR="00CC13EB" w:rsidRPr="00CC13EB" w:rsidRDefault="00CC13EB" w:rsidP="00CC13EB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13EB">
        <w:rPr>
          <w:rFonts w:ascii="Times New Roman" w:hAnsi="Times New Roman" w:cs="Times New Roman"/>
          <w:i/>
          <w:sz w:val="28"/>
          <w:szCs w:val="28"/>
        </w:rPr>
        <w:t xml:space="preserve">для любых целей и нужд (строительство жилого дома, садоводство, коммерческие нужды, сельское хозяйство и т.д.);  </w:t>
      </w:r>
    </w:p>
    <w:p w:rsidR="00CC13EB" w:rsidRPr="00CC13EB" w:rsidRDefault="00CC13EB" w:rsidP="00CC13EB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13EB">
        <w:rPr>
          <w:rFonts w:ascii="Times New Roman" w:hAnsi="Times New Roman" w:cs="Times New Roman"/>
          <w:i/>
          <w:sz w:val="28"/>
          <w:szCs w:val="28"/>
        </w:rPr>
        <w:t>в любом населенном пункте Гомельской области.</w:t>
      </w:r>
    </w:p>
    <w:p w:rsidR="00CC13EB" w:rsidRPr="00CC13EB" w:rsidRDefault="00CC13EB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Перейти на нужный раздел сайта Вы можете, воспользовавшись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CC13E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кодом</w:t>
      </w:r>
    </w:p>
    <w:p w:rsidR="00DE743C" w:rsidRDefault="00DE743C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B181B8" wp14:editId="1585AB4C">
            <wp:extent cx="1409700" cy="1409700"/>
            <wp:effectExtent l="0" t="0" r="0" b="0"/>
            <wp:docPr id="1" name="Рисунок 1" descr="http://qrcoder.ru/code/?http%3A%2F%2Fwww.gomeloblzem.by%2Faukcijny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gomeloblzem.by%2Faukcijny%2F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D38" w:rsidRPr="00CE7263" w:rsidRDefault="00E27D38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7263">
        <w:rPr>
          <w:rFonts w:ascii="Times New Roman" w:hAnsi="Times New Roman" w:cs="Times New Roman"/>
          <w:sz w:val="28"/>
          <w:szCs w:val="28"/>
        </w:rPr>
        <w:t xml:space="preserve">Подробную информацию по </w:t>
      </w:r>
      <w:r w:rsidR="00725C79">
        <w:rPr>
          <w:rFonts w:ascii="Times New Roman" w:hAnsi="Times New Roman" w:cs="Times New Roman"/>
          <w:sz w:val="28"/>
          <w:szCs w:val="28"/>
        </w:rPr>
        <w:t>интересующим Вас земельным участкам</w:t>
      </w:r>
      <w:r w:rsidRPr="00CE72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886B53">
        <w:rPr>
          <w:rFonts w:ascii="Times New Roman" w:hAnsi="Times New Roman" w:cs="Times New Roman"/>
          <w:sz w:val="28"/>
          <w:szCs w:val="28"/>
        </w:rPr>
        <w:t xml:space="preserve"> получить в </w:t>
      </w:r>
      <w:r w:rsidR="00725C79">
        <w:rPr>
          <w:rFonts w:ascii="Times New Roman" w:hAnsi="Times New Roman" w:cs="Times New Roman"/>
          <w:sz w:val="28"/>
          <w:szCs w:val="28"/>
        </w:rPr>
        <w:t>отделе</w:t>
      </w:r>
      <w:r w:rsidR="00886B53">
        <w:rPr>
          <w:rFonts w:ascii="Times New Roman" w:hAnsi="Times New Roman" w:cs="Times New Roman"/>
          <w:sz w:val="28"/>
          <w:szCs w:val="28"/>
        </w:rPr>
        <w:t xml:space="preserve"> </w:t>
      </w:r>
      <w:r w:rsidRPr="00CE7263">
        <w:rPr>
          <w:rFonts w:ascii="Times New Roman" w:hAnsi="Times New Roman" w:cs="Times New Roman"/>
          <w:sz w:val="28"/>
          <w:szCs w:val="28"/>
        </w:rPr>
        <w:t xml:space="preserve">землеустройства </w:t>
      </w:r>
      <w:r w:rsidR="00886B53">
        <w:rPr>
          <w:rFonts w:ascii="Times New Roman" w:hAnsi="Times New Roman" w:cs="Times New Roman"/>
          <w:sz w:val="28"/>
          <w:szCs w:val="28"/>
        </w:rPr>
        <w:t>Ельского</w:t>
      </w:r>
      <w:r w:rsidR="00725C79">
        <w:rPr>
          <w:rFonts w:ascii="Times New Roman" w:hAnsi="Times New Roman" w:cs="Times New Roman"/>
          <w:sz w:val="28"/>
          <w:szCs w:val="28"/>
        </w:rPr>
        <w:t xml:space="preserve"> райисполкома</w:t>
      </w:r>
      <w:r w:rsidR="00886B53">
        <w:rPr>
          <w:rFonts w:ascii="Times New Roman" w:hAnsi="Times New Roman" w:cs="Times New Roman"/>
          <w:sz w:val="28"/>
          <w:szCs w:val="28"/>
        </w:rPr>
        <w:t xml:space="preserve"> по телефонам: 2-05-85, 4-60-</w:t>
      </w:r>
      <w:bookmarkStart w:id="0" w:name="_GoBack"/>
      <w:bookmarkEnd w:id="0"/>
      <w:r w:rsidR="00886B53">
        <w:rPr>
          <w:rFonts w:ascii="Times New Roman" w:hAnsi="Times New Roman" w:cs="Times New Roman"/>
          <w:sz w:val="28"/>
          <w:szCs w:val="28"/>
        </w:rPr>
        <w:t>74</w:t>
      </w:r>
      <w:r w:rsidRPr="00CE7263">
        <w:rPr>
          <w:rFonts w:ascii="Times New Roman" w:hAnsi="Times New Roman" w:cs="Times New Roman"/>
          <w:sz w:val="28"/>
          <w:szCs w:val="28"/>
        </w:rPr>
        <w:t>.</w:t>
      </w:r>
    </w:p>
    <w:p w:rsidR="00CC13EB" w:rsidRDefault="00725C79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27D38">
        <w:rPr>
          <w:rFonts w:ascii="Times New Roman" w:hAnsi="Times New Roman" w:cs="Times New Roman"/>
          <w:sz w:val="28"/>
          <w:szCs w:val="28"/>
        </w:rPr>
        <w:t>аряду с уже сформированными для продажи земельными участками заинтересованное лицо имеет возможность внести свои предложения о формировании участка на аукцион, обратившись с письменным заявлением в местный исполнительный комитет по месту нахождения земельного участка.</w:t>
      </w:r>
    </w:p>
    <w:p w:rsidR="00E27D38" w:rsidRPr="00CC13EB" w:rsidRDefault="00725C79" w:rsidP="00E27D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D38">
        <w:rPr>
          <w:rFonts w:ascii="Times New Roman" w:hAnsi="Times New Roman" w:cs="Times New Roman"/>
          <w:sz w:val="28"/>
          <w:szCs w:val="28"/>
        </w:rPr>
        <w:t>Образец заявления Вы можете скачать на нашем сайте</w:t>
      </w:r>
      <w:r w:rsidR="00E27D38">
        <w:rPr>
          <w:rFonts w:ascii="Times New Roman" w:hAnsi="Times New Roman" w:cs="Times New Roman"/>
          <w:sz w:val="28"/>
          <w:szCs w:val="28"/>
        </w:rPr>
        <w:t>, перейдя</w:t>
      </w:r>
      <w:r w:rsidR="00E27D38" w:rsidRPr="00CE7263">
        <w:rPr>
          <w:rFonts w:ascii="Times New Roman" w:hAnsi="Times New Roman" w:cs="Times New Roman"/>
          <w:sz w:val="28"/>
          <w:szCs w:val="28"/>
        </w:rPr>
        <w:t xml:space="preserve"> по следующей ссылке </w:t>
      </w:r>
      <w:hyperlink r:id="rId7" w:history="1">
        <w:r w:rsidR="00E27D38" w:rsidRPr="00CE7263">
          <w:rPr>
            <w:rStyle w:val="a3"/>
            <w:rFonts w:ascii="Times New Roman" w:hAnsi="Times New Roman" w:cs="Times New Roman"/>
            <w:sz w:val="28"/>
            <w:szCs w:val="28"/>
          </w:rPr>
          <w:t>http://www.gomeloblzem.by/aukcijny/aukcijny_obschaja_inf/</w:t>
        </w:r>
      </w:hyperlink>
      <w:r w:rsidR="00CC13E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CC13EB" w:rsidRPr="00CC13EB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или воспользовавшись следующим </w:t>
      </w:r>
      <w:r w:rsidR="00CC13EB" w:rsidRPr="00CC13EB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QR</w:t>
      </w:r>
      <w:r w:rsidR="00CC13EB" w:rsidRPr="00CC13EB">
        <w:rPr>
          <w:rStyle w:val="a3"/>
          <w:rFonts w:ascii="Times New Roman" w:hAnsi="Times New Roman" w:cs="Times New Roman"/>
          <w:color w:val="auto"/>
          <w:sz w:val="28"/>
          <w:szCs w:val="28"/>
        </w:rPr>
        <w:t>-кодом</w:t>
      </w:r>
    </w:p>
    <w:p w:rsidR="00725C79" w:rsidRDefault="00725C79" w:rsidP="00CC13E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DD6F56" wp14:editId="4505097D">
            <wp:extent cx="1562100" cy="1562100"/>
            <wp:effectExtent l="0" t="0" r="0" b="0"/>
            <wp:docPr id="2" name="Рисунок 2" descr="http://qrcoder.ru/code/?http%3A%2F%2Fwww.gomeloblzem.by%2Faukcijny%2Faukcijny_obschaja_inf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%3A%2F%2Fwww.gomeloblzem.by%2Faukcijny%2Faukcijny_obschaja_inf%2F&amp;4&amp;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3EB" w:rsidRPr="00E27D38" w:rsidRDefault="00CC13EB" w:rsidP="00CC13E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D38">
        <w:rPr>
          <w:rFonts w:ascii="Times New Roman" w:hAnsi="Times New Roman" w:cs="Times New Roman"/>
          <w:sz w:val="28"/>
          <w:szCs w:val="28"/>
        </w:rPr>
        <w:t>Относительно критериев земельн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E27D38">
        <w:rPr>
          <w:rFonts w:ascii="Times New Roman" w:hAnsi="Times New Roman" w:cs="Times New Roman"/>
          <w:sz w:val="28"/>
          <w:szCs w:val="28"/>
        </w:rPr>
        <w:t>участк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27D38">
        <w:rPr>
          <w:rFonts w:ascii="Times New Roman" w:hAnsi="Times New Roman" w:cs="Times New Roman"/>
          <w:sz w:val="28"/>
          <w:szCs w:val="28"/>
        </w:rPr>
        <w:t xml:space="preserve"> сообщаем, что строгих критериев нет, за исключением градостроительных и архитектурных </w:t>
      </w:r>
      <w:r w:rsidRPr="00E27D38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регламентов. То есть размещение земельного участка в конкретном месте должно соответствовать и согласовываться с архитектурными и градостроительными нормами. </w:t>
      </w:r>
    </w:p>
    <w:p w:rsidR="00CC13EB" w:rsidRDefault="00CC13EB" w:rsidP="00CC13E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E27D38">
        <w:rPr>
          <w:rFonts w:ascii="Times New Roman" w:hAnsi="Times New Roman" w:cs="Times New Roman"/>
          <w:sz w:val="28"/>
          <w:szCs w:val="28"/>
        </w:rPr>
        <w:t>земельны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7D38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27D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строительства, как правило, </w:t>
      </w:r>
      <w:r w:rsidRPr="00E27D38">
        <w:rPr>
          <w:rFonts w:ascii="Times New Roman" w:hAnsi="Times New Roman" w:cs="Times New Roman"/>
          <w:sz w:val="28"/>
          <w:szCs w:val="28"/>
        </w:rPr>
        <w:t>формиру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27D38">
        <w:rPr>
          <w:rFonts w:ascii="Times New Roman" w:hAnsi="Times New Roman" w:cs="Times New Roman"/>
          <w:sz w:val="28"/>
          <w:szCs w:val="28"/>
        </w:rPr>
        <w:t xml:space="preserve">тся в микрорайонах усадебной жилой застройки и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E27D38">
        <w:rPr>
          <w:rFonts w:ascii="Times New Roman" w:hAnsi="Times New Roman" w:cs="Times New Roman"/>
          <w:sz w:val="28"/>
          <w:szCs w:val="28"/>
        </w:rPr>
        <w:t xml:space="preserve"> площадь должна быть достаточной для размещения на нем жилого дома и хозяйственных построек (от 0,05 га).</w:t>
      </w:r>
    </w:p>
    <w:p w:rsidR="00CC13EB" w:rsidRDefault="00CC13EB" w:rsidP="00CC13E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13EB" w:rsidRDefault="00CC13EB" w:rsidP="00CC13E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13EB" w:rsidRPr="00E27D38" w:rsidRDefault="00CC13EB" w:rsidP="00CC13EB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Прикота</w:t>
      </w:r>
      <w:proofErr w:type="spellEnd"/>
    </w:p>
    <w:p w:rsidR="002049C2" w:rsidRDefault="002049C2"/>
    <w:sectPr w:rsidR="002049C2" w:rsidSect="007E094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BE0C04"/>
    <w:multiLevelType w:val="hybridMultilevel"/>
    <w:tmpl w:val="3D86CC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D38"/>
    <w:rsid w:val="002049C2"/>
    <w:rsid w:val="00725C79"/>
    <w:rsid w:val="007C72A9"/>
    <w:rsid w:val="007E0945"/>
    <w:rsid w:val="00886B53"/>
    <w:rsid w:val="00A76EF3"/>
    <w:rsid w:val="00CC13EB"/>
    <w:rsid w:val="00DE743C"/>
    <w:rsid w:val="00E2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106278-F0A8-49A2-A83D-F519BBE8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D3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E7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743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C13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http://www.gomeloblzem.by/aukcijny/aukcijny_obschaja_in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gomeloblzem.by/aukcijny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Шульга Екатерина Владимировна</dc:creator>
  <cp:lastModifiedBy>Пользователь Windows</cp:lastModifiedBy>
  <cp:revision>2</cp:revision>
  <dcterms:created xsi:type="dcterms:W3CDTF">2020-10-29T10:07:00Z</dcterms:created>
  <dcterms:modified xsi:type="dcterms:W3CDTF">2020-10-29T10:07:00Z</dcterms:modified>
</cp:coreProperties>
</file>